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D6748" w14:textId="77777777" w:rsidR="00361130" w:rsidRPr="00361130" w:rsidRDefault="00361130" w:rsidP="00782E0B">
      <w:pPr>
        <w:spacing w:line="240" w:lineRule="auto"/>
        <w:contextualSpacing/>
        <w:jc w:val="center"/>
      </w:pPr>
      <w:r w:rsidRPr="00361130">
        <w:rPr>
          <w:noProof/>
        </w:rPr>
        <w:drawing>
          <wp:inline distT="0" distB="0" distL="0" distR="0" wp14:anchorId="55370EDC" wp14:editId="473B6036">
            <wp:extent cx="2305050" cy="804814"/>
            <wp:effectExtent l="0" t="0" r="6350" b="8255"/>
            <wp:docPr id="16" name="Picture 16" descr="Farmers Bank of Appomatto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Z:\All Bank Logo Files\Pic for Envelopes.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9346" cy="820280"/>
                    </a:xfrm>
                    <a:prstGeom prst="rect">
                      <a:avLst/>
                    </a:prstGeom>
                    <a:noFill/>
                    <a:ln>
                      <a:noFill/>
                    </a:ln>
                  </pic:spPr>
                </pic:pic>
              </a:graphicData>
            </a:graphic>
          </wp:inline>
        </w:drawing>
      </w:r>
    </w:p>
    <w:p w14:paraId="635019C8" w14:textId="77777777" w:rsidR="00361130" w:rsidRDefault="00361130" w:rsidP="00361130">
      <w:pPr>
        <w:spacing w:line="240" w:lineRule="auto"/>
        <w:ind w:firstLine="720"/>
        <w:contextualSpacing/>
      </w:pPr>
      <w:r>
        <w:t>Thank you for your interest in using Farmers Bank’s mobile banking service.  You must have an existi</w:t>
      </w:r>
      <w:bookmarkStart w:id="0" w:name="_GoBack"/>
      <w:bookmarkEnd w:id="0"/>
      <w:r>
        <w:t>ng user ID for online banking before using mobile banking.</w:t>
      </w:r>
    </w:p>
    <w:p w14:paraId="12FA0BB0" w14:textId="77777777" w:rsidR="005E194E" w:rsidRDefault="00DF3214" w:rsidP="00F85BBB">
      <w:pPr>
        <w:spacing w:line="240" w:lineRule="auto"/>
        <w:contextualSpacing/>
      </w:pPr>
      <w:r>
        <w:t xml:space="preserve">To enable mobile banking, begin by logging in with your existing user ID.  </w:t>
      </w:r>
    </w:p>
    <w:p w14:paraId="1D9F2659" w14:textId="77777777" w:rsidR="00DF3214" w:rsidRDefault="00DF3214" w:rsidP="00B01E41">
      <w:pPr>
        <w:spacing w:line="240" w:lineRule="auto"/>
        <w:contextualSpacing/>
      </w:pPr>
      <w:r>
        <w:t>Next, click on Service on the left side of the page.</w:t>
      </w:r>
    </w:p>
    <w:p w14:paraId="7D8EDBC7" w14:textId="77777777" w:rsidR="00DF3214" w:rsidRDefault="00DF3214" w:rsidP="00B01E41">
      <w:pPr>
        <w:spacing w:line="240" w:lineRule="auto"/>
        <w:contextualSpacing/>
      </w:pPr>
      <w:r>
        <w:t xml:space="preserve">New options will expand under service; click the bottom one, </w:t>
      </w:r>
      <w:proofErr w:type="spellStart"/>
      <w:r>
        <w:t>Mobiliti</w:t>
      </w:r>
      <w:proofErr w:type="spellEnd"/>
      <w:r>
        <w:t>.</w:t>
      </w:r>
    </w:p>
    <w:p w14:paraId="6C924B04" w14:textId="77777777" w:rsidR="00DF3214" w:rsidRDefault="00F65E1A" w:rsidP="00B01E41">
      <w:pPr>
        <w:spacing w:line="240" w:lineRule="auto"/>
        <w:contextualSpacing/>
      </w:pPr>
      <w:r>
        <w:t>A</w:t>
      </w:r>
      <w:r w:rsidR="00343C5D">
        <w:t xml:space="preserve">fter clicking </w:t>
      </w:r>
      <w:proofErr w:type="spellStart"/>
      <w:r w:rsidR="00343C5D">
        <w:t>Mobiliti</w:t>
      </w:r>
      <w:proofErr w:type="spellEnd"/>
      <w:r>
        <w:t>, you will move to a new screen that shows your name and has an Enroll button.  Click Enroll to proceed.</w:t>
      </w:r>
    </w:p>
    <w:p w14:paraId="4354BDAE" w14:textId="77777777" w:rsidR="008741FC" w:rsidRDefault="008741FC" w:rsidP="00F85BBB">
      <w:pPr>
        <w:spacing w:line="240" w:lineRule="auto"/>
        <w:contextualSpacing/>
        <w:jc w:val="center"/>
      </w:pPr>
      <w:r>
        <w:rPr>
          <w:noProof/>
        </w:rPr>
        <w:drawing>
          <wp:inline distT="0" distB="0" distL="0" distR="0" wp14:anchorId="4B198AD5" wp14:editId="2DEFFBE6">
            <wp:extent cx="3686175" cy="1676400"/>
            <wp:effectExtent l="0" t="0" r="0" b="0"/>
            <wp:docPr id="3" name="Picture 3" title="Enrol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6175" cy="1676400"/>
                    </a:xfrm>
                    <a:prstGeom prst="rect">
                      <a:avLst/>
                    </a:prstGeom>
                    <a:noFill/>
                    <a:ln>
                      <a:noFill/>
                    </a:ln>
                  </pic:spPr>
                </pic:pic>
              </a:graphicData>
            </a:graphic>
          </wp:inline>
        </w:drawing>
      </w:r>
    </w:p>
    <w:p w14:paraId="24FDA556" w14:textId="77777777" w:rsidR="00782E0B" w:rsidRDefault="00782E0B" w:rsidP="00F85BBB">
      <w:pPr>
        <w:spacing w:line="240" w:lineRule="auto"/>
        <w:contextualSpacing/>
        <w:jc w:val="center"/>
      </w:pPr>
    </w:p>
    <w:p w14:paraId="31BCA803" w14:textId="77777777" w:rsidR="0028095A" w:rsidRDefault="00F65E1A" w:rsidP="008741FC">
      <w:pPr>
        <w:spacing w:line="240" w:lineRule="auto"/>
        <w:ind w:firstLine="720"/>
        <w:contextualSpacing/>
      </w:pPr>
      <w:r>
        <w:t xml:space="preserve">Next, a screen will display the terms and conditions for mobile banking.  </w:t>
      </w:r>
      <w:r w:rsidR="008741FC">
        <w:t xml:space="preserve">It may take several seconds for this screen to appear, so please be patient.  </w:t>
      </w:r>
      <w:r w:rsidR="00033307">
        <w:t>If it does not load with</w:t>
      </w:r>
      <w:r w:rsidR="00AF1C14">
        <w:t>in</w:t>
      </w:r>
      <w:r w:rsidR="00033307">
        <w:t xml:space="preserve"> 30 second</w:t>
      </w:r>
      <w:r w:rsidR="00AF1C14">
        <w:t>s</w:t>
      </w:r>
      <w:r w:rsidR="00033307">
        <w:t xml:space="preserve"> to a minute, please close that window and </w:t>
      </w:r>
      <w:r w:rsidR="007325C1">
        <w:t>click the Enroll button again.  If this issue persists, your browser may be having compatibility issues with the online banking site – please contact the bank and someone should be able to help you get this working.</w:t>
      </w:r>
    </w:p>
    <w:p w14:paraId="2D8657C7" w14:textId="77777777" w:rsidR="00F65E1A" w:rsidRDefault="00F65E1A" w:rsidP="008741FC">
      <w:pPr>
        <w:spacing w:line="240" w:lineRule="auto"/>
        <w:ind w:firstLine="720"/>
        <w:contextualSpacing/>
      </w:pPr>
      <w:r>
        <w:t xml:space="preserve">You must </w:t>
      </w:r>
      <w:r w:rsidR="00AF1C14">
        <w:t xml:space="preserve">then </w:t>
      </w:r>
      <w:r>
        <w:t>check the box to accept the terms, which will cause a continue button to appear; click continue to proceed.  You may scroll down in order to view the full terms or use the printer friendly button in the lower right to open in a new window if you wish to retain a copy for your records.</w:t>
      </w:r>
    </w:p>
    <w:p w14:paraId="15E23B39" w14:textId="77777777" w:rsidR="00782E0B" w:rsidRDefault="00782E0B" w:rsidP="008741FC">
      <w:pPr>
        <w:spacing w:line="240" w:lineRule="auto"/>
        <w:ind w:firstLine="720"/>
        <w:contextualSpacing/>
      </w:pPr>
    </w:p>
    <w:p w14:paraId="2306A997" w14:textId="77777777" w:rsidR="008741FC" w:rsidRDefault="008741FC" w:rsidP="00F85BBB">
      <w:pPr>
        <w:spacing w:line="240" w:lineRule="auto"/>
        <w:contextualSpacing/>
        <w:jc w:val="center"/>
      </w:pPr>
      <w:r w:rsidRPr="008741FC">
        <w:rPr>
          <w:noProof/>
        </w:rPr>
        <w:drawing>
          <wp:inline distT="0" distB="0" distL="0" distR="0" wp14:anchorId="6A9F7D52" wp14:editId="4026E242">
            <wp:extent cx="4924425" cy="2745529"/>
            <wp:effectExtent l="0" t="0" r="3175" b="0"/>
            <wp:docPr id="4" name="Picture 4" descr="Terms and Condition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ata Processing\Mobiliti Screen Shots\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80798" cy="2776959"/>
                    </a:xfrm>
                    <a:prstGeom prst="rect">
                      <a:avLst/>
                    </a:prstGeom>
                    <a:noFill/>
                    <a:ln>
                      <a:noFill/>
                    </a:ln>
                  </pic:spPr>
                </pic:pic>
              </a:graphicData>
            </a:graphic>
          </wp:inline>
        </w:drawing>
      </w:r>
    </w:p>
    <w:p w14:paraId="51A4BBF4" w14:textId="77777777" w:rsidR="00782E0B" w:rsidRDefault="00782E0B" w:rsidP="00F85BBB">
      <w:pPr>
        <w:spacing w:line="240" w:lineRule="auto"/>
        <w:ind w:firstLine="720"/>
        <w:contextualSpacing/>
        <w:jc w:val="center"/>
      </w:pPr>
    </w:p>
    <w:p w14:paraId="37CB5F06" w14:textId="77777777" w:rsidR="008741FC" w:rsidRDefault="00F65E1A" w:rsidP="00F85BBB">
      <w:pPr>
        <w:spacing w:line="240" w:lineRule="auto"/>
        <w:ind w:firstLine="720"/>
        <w:contextualSpacing/>
        <w:jc w:val="center"/>
      </w:pPr>
      <w:r>
        <w:t xml:space="preserve">The next screen will display a large amount of information; you will need to scroll up and down to view it all.  There will be instructions for obtaining and activating the mobile app, as well as the option to enable text banking or to request a link to the mobile browser version of online banking.  </w:t>
      </w:r>
      <w:r w:rsidR="008741FC">
        <w:rPr>
          <w:noProof/>
        </w:rPr>
        <w:drawing>
          <wp:inline distT="0" distB="0" distL="0" distR="0" wp14:anchorId="69EEF7A8" wp14:editId="0F9FCD43">
            <wp:extent cx="5334000" cy="3655888"/>
            <wp:effectExtent l="0" t="0" r="0" b="1905"/>
            <wp:docPr id="6" name="Picture 6" title="Select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43077" cy="3662109"/>
                    </a:xfrm>
                    <a:prstGeom prst="rect">
                      <a:avLst/>
                    </a:prstGeom>
                    <a:noFill/>
                    <a:ln>
                      <a:noFill/>
                    </a:ln>
                  </pic:spPr>
                </pic:pic>
              </a:graphicData>
            </a:graphic>
          </wp:inline>
        </w:drawing>
      </w:r>
    </w:p>
    <w:p w14:paraId="10094BCA" w14:textId="77777777" w:rsidR="00782E0B" w:rsidRDefault="00953020" w:rsidP="008741FC">
      <w:pPr>
        <w:spacing w:line="240" w:lineRule="auto"/>
        <w:ind w:firstLine="720"/>
        <w:contextualSpacing/>
      </w:pPr>
      <w:r>
        <w:t>You may choose any or all of the available services</w:t>
      </w:r>
      <w:r w:rsidR="001B3384">
        <w:t>, but must select at least on</w:t>
      </w:r>
      <w:r w:rsidR="00E80B9D">
        <w:t>e</w:t>
      </w:r>
      <w:r w:rsidR="001B3384">
        <w:t xml:space="preserve"> of Mobile Browser or Text Banking in order for the app to function</w:t>
      </w:r>
      <w:r>
        <w:t xml:space="preserve">.  For mobile banking, you can request that a download link be sent directly to your phone, or can navigate to your app store and search for </w:t>
      </w:r>
      <w:proofErr w:type="spellStart"/>
      <w:r>
        <w:t>TouchBanking</w:t>
      </w:r>
      <w:proofErr w:type="spellEnd"/>
      <w:r>
        <w:t xml:space="preserve"> to find it for yourself</w:t>
      </w:r>
      <w:r w:rsidR="00782E0B">
        <w:t xml:space="preserve"> – the app maker is Fiserv Solutions, Inc</w:t>
      </w:r>
      <w:r>
        <w:t>.</w:t>
      </w:r>
      <w:r w:rsidR="00782E0B">
        <w:t>, and its icon is shown below.</w:t>
      </w:r>
    </w:p>
    <w:p w14:paraId="4FAD395B" w14:textId="77777777" w:rsidR="00782E0B" w:rsidRDefault="00C86BAD" w:rsidP="00782E0B">
      <w:pPr>
        <w:spacing w:line="240" w:lineRule="auto"/>
        <w:ind w:firstLine="720"/>
        <w:contextualSpacing/>
        <w:jc w:val="center"/>
      </w:pPr>
      <w:r>
        <w:rPr>
          <w:noProof/>
        </w:rPr>
        <w:drawing>
          <wp:inline distT="0" distB="0" distL="0" distR="0" wp14:anchorId="00924608" wp14:editId="06954759">
            <wp:extent cx="1078720" cy="1066800"/>
            <wp:effectExtent l="0" t="0" r="0" b="0"/>
            <wp:docPr id="1" name="Picture 1" title="TouchBank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0003" cy="1077958"/>
                    </a:xfrm>
                    <a:prstGeom prst="rect">
                      <a:avLst/>
                    </a:prstGeom>
                    <a:noFill/>
                    <a:ln>
                      <a:noFill/>
                    </a:ln>
                  </pic:spPr>
                </pic:pic>
              </a:graphicData>
            </a:graphic>
          </wp:inline>
        </w:drawing>
      </w:r>
    </w:p>
    <w:p w14:paraId="437E4202" w14:textId="77777777" w:rsidR="00782E0B" w:rsidRDefault="00953020" w:rsidP="00782E0B">
      <w:pPr>
        <w:spacing w:line="240" w:lineRule="auto"/>
        <w:ind w:firstLine="720"/>
        <w:contextualSpacing/>
      </w:pPr>
      <w:r>
        <w:t>By choosing text banking, you will receive a text message with instruction</w:t>
      </w:r>
      <w:r w:rsidR="006749F8">
        <w:t>s</w:t>
      </w:r>
      <w:r>
        <w:t xml:space="preserve"> for how to proceed.  Similarly, if you choose the mobile browser option you will receive a link to the mobile site via text message.</w:t>
      </w:r>
    </w:p>
    <w:p w14:paraId="5DB71A6C" w14:textId="77777777" w:rsidR="00953020" w:rsidRDefault="00953020" w:rsidP="008741FC">
      <w:pPr>
        <w:spacing w:line="240" w:lineRule="auto"/>
        <w:ind w:firstLine="720"/>
        <w:contextualSpacing/>
      </w:pPr>
      <w:r>
        <w:t>Once you have selected your desired options and moved to the next screen, you will be taken to a screen to select your time zone and which account you would like to access through mobile banking.  You can enter a nickname for your account(s), which will be used both as a name for the account and to select that account through text banking.  Once you are finished on this screen, click continue.</w:t>
      </w:r>
    </w:p>
    <w:p w14:paraId="547D76F4" w14:textId="77777777" w:rsidR="008741FC" w:rsidRDefault="008741FC" w:rsidP="00F85BBB">
      <w:pPr>
        <w:spacing w:line="240" w:lineRule="auto"/>
        <w:ind w:firstLine="720"/>
        <w:contextualSpacing/>
        <w:jc w:val="center"/>
      </w:pPr>
      <w:r>
        <w:rPr>
          <w:noProof/>
        </w:rPr>
        <w:lastRenderedPageBreak/>
        <w:drawing>
          <wp:inline distT="0" distB="0" distL="0" distR="0" wp14:anchorId="27DEDBC7" wp14:editId="2BA23A58">
            <wp:extent cx="4022664" cy="1695450"/>
            <wp:effectExtent l="0" t="0" r="0" b="6350"/>
            <wp:docPr id="7" name="Picture 7" title="Account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7256" cy="1781680"/>
                    </a:xfrm>
                    <a:prstGeom prst="rect">
                      <a:avLst/>
                    </a:prstGeom>
                    <a:noFill/>
                    <a:ln>
                      <a:noFill/>
                    </a:ln>
                  </pic:spPr>
                </pic:pic>
              </a:graphicData>
            </a:graphic>
          </wp:inline>
        </w:drawing>
      </w:r>
    </w:p>
    <w:p w14:paraId="6C4940AF" w14:textId="77777777" w:rsidR="00782E0B" w:rsidRDefault="00782E0B" w:rsidP="00C86BAD">
      <w:pPr>
        <w:spacing w:line="240" w:lineRule="auto"/>
        <w:contextualSpacing/>
      </w:pPr>
    </w:p>
    <w:p w14:paraId="514375CE" w14:textId="77777777" w:rsidR="00953020" w:rsidRDefault="00953020" w:rsidP="008741FC">
      <w:pPr>
        <w:spacing w:line="240" w:lineRule="auto"/>
        <w:ind w:firstLine="720"/>
        <w:contextualSpacing/>
      </w:pPr>
      <w:r>
        <w:t xml:space="preserve">Now you will need to enter your phone number.  If you have multiple devices, you will be able to select them later.  Once </w:t>
      </w:r>
      <w:r w:rsidR="008741FC">
        <w:t>you</w:t>
      </w:r>
      <w:r>
        <w:t xml:space="preserve"> have entered the number, click continue to proceed.</w:t>
      </w:r>
    </w:p>
    <w:p w14:paraId="240B3FF9" w14:textId="77777777" w:rsidR="00782E0B" w:rsidRDefault="008741FC" w:rsidP="00782E0B">
      <w:pPr>
        <w:spacing w:line="240" w:lineRule="auto"/>
        <w:ind w:firstLine="720"/>
        <w:contextualSpacing/>
        <w:jc w:val="center"/>
      </w:pPr>
      <w:r>
        <w:rPr>
          <w:noProof/>
        </w:rPr>
        <w:drawing>
          <wp:inline distT="0" distB="0" distL="0" distR="0" wp14:anchorId="09A4FC61" wp14:editId="1972CC20">
            <wp:extent cx="4524375" cy="3667125"/>
            <wp:effectExtent l="0" t="0" r="0" b="0"/>
            <wp:docPr id="8" name="Picture 8" title="Other Service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3667125"/>
                    </a:xfrm>
                    <a:prstGeom prst="rect">
                      <a:avLst/>
                    </a:prstGeom>
                    <a:noFill/>
                    <a:ln>
                      <a:noFill/>
                    </a:ln>
                  </pic:spPr>
                </pic:pic>
              </a:graphicData>
            </a:graphic>
          </wp:inline>
        </w:drawing>
      </w:r>
    </w:p>
    <w:p w14:paraId="5EA1E8A8" w14:textId="77777777" w:rsidR="00782E0B" w:rsidRDefault="00782E0B" w:rsidP="008741FC">
      <w:pPr>
        <w:spacing w:line="240" w:lineRule="auto"/>
        <w:ind w:firstLine="720"/>
        <w:contextualSpacing/>
      </w:pPr>
    </w:p>
    <w:p w14:paraId="04674D87" w14:textId="77777777" w:rsidR="00953020" w:rsidRDefault="00953020" w:rsidP="008741FC">
      <w:pPr>
        <w:spacing w:line="240" w:lineRule="auto"/>
        <w:ind w:firstLine="720"/>
        <w:contextualSpacing/>
      </w:pPr>
      <w:r>
        <w:t>An activation code will now be sent to the phone number you entered.  Once you receive the text, enter the code and click Activate.</w:t>
      </w:r>
    </w:p>
    <w:p w14:paraId="0A15D504" w14:textId="77777777" w:rsidR="00782E0B" w:rsidRDefault="00782E0B" w:rsidP="008741FC">
      <w:pPr>
        <w:spacing w:line="240" w:lineRule="auto"/>
        <w:ind w:firstLine="720"/>
        <w:contextualSpacing/>
      </w:pPr>
    </w:p>
    <w:p w14:paraId="0299AAF0" w14:textId="77777777" w:rsidR="008741FC" w:rsidRDefault="008741FC" w:rsidP="008741FC">
      <w:pPr>
        <w:spacing w:line="240" w:lineRule="auto"/>
        <w:ind w:firstLine="720"/>
        <w:contextualSpacing/>
      </w:pPr>
      <w:r>
        <w:rPr>
          <w:noProof/>
        </w:rPr>
        <w:lastRenderedPageBreak/>
        <w:drawing>
          <wp:inline distT="0" distB="0" distL="0" distR="0" wp14:anchorId="640DB044" wp14:editId="7C301194">
            <wp:extent cx="4846320" cy="2926080"/>
            <wp:effectExtent l="0" t="0" r="5080" b="0"/>
            <wp:docPr id="9" name="Picture 9" title="Enter Activation Cod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6320" cy="2926080"/>
                    </a:xfrm>
                    <a:prstGeom prst="rect">
                      <a:avLst/>
                    </a:prstGeom>
                    <a:noFill/>
                    <a:ln>
                      <a:noFill/>
                    </a:ln>
                  </pic:spPr>
                </pic:pic>
              </a:graphicData>
            </a:graphic>
          </wp:inline>
        </w:drawing>
      </w:r>
    </w:p>
    <w:p w14:paraId="5C3F5A4E" w14:textId="77777777" w:rsidR="00BD255D" w:rsidRDefault="00BD255D" w:rsidP="00BD255D">
      <w:pPr>
        <w:spacing w:line="240" w:lineRule="auto"/>
        <w:ind w:firstLine="720"/>
        <w:contextualSpacing/>
      </w:pPr>
    </w:p>
    <w:p w14:paraId="0578471F" w14:textId="77777777" w:rsidR="00953020" w:rsidRDefault="00BE2622" w:rsidP="00BD255D">
      <w:pPr>
        <w:spacing w:line="240" w:lineRule="auto"/>
        <w:ind w:firstLine="720"/>
        <w:contextualSpacing/>
      </w:pPr>
      <w:r>
        <w:t>You will now see an Activation successful screen, and can finally click Go to Mobile Banking Main Menu to return to a list of options.</w:t>
      </w:r>
    </w:p>
    <w:p w14:paraId="724D2023" w14:textId="77777777" w:rsidR="00BD255D" w:rsidRDefault="00BD255D" w:rsidP="00C64DF1">
      <w:pPr>
        <w:spacing w:line="240" w:lineRule="auto"/>
        <w:contextualSpacing/>
        <w:jc w:val="center"/>
      </w:pPr>
      <w:r>
        <w:rPr>
          <w:noProof/>
        </w:rPr>
        <w:drawing>
          <wp:inline distT="0" distB="0" distL="0" distR="0" wp14:anchorId="5B1F6070" wp14:editId="5DC38453">
            <wp:extent cx="5543550" cy="2217420"/>
            <wp:effectExtent l="0" t="0" r="0" b="0"/>
            <wp:docPr id="10" name="Picture 10" title="Activation Successful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43550" cy="2217420"/>
                    </a:xfrm>
                    <a:prstGeom prst="rect">
                      <a:avLst/>
                    </a:prstGeom>
                    <a:noFill/>
                    <a:ln>
                      <a:noFill/>
                    </a:ln>
                  </pic:spPr>
                </pic:pic>
              </a:graphicData>
            </a:graphic>
          </wp:inline>
        </w:drawing>
      </w:r>
    </w:p>
    <w:p w14:paraId="13D6E18B" w14:textId="77777777" w:rsidR="00BE2622" w:rsidRDefault="00BE2622" w:rsidP="00BD255D">
      <w:pPr>
        <w:spacing w:line="240" w:lineRule="auto"/>
        <w:ind w:firstLine="720"/>
        <w:contextualSpacing/>
        <w:rPr>
          <w:u w:val="single"/>
        </w:rPr>
      </w:pPr>
      <w:r>
        <w:t xml:space="preserve">From the main menu, options to view My Devices, My Accounts, and My Profile will be available.  </w:t>
      </w:r>
      <w:r w:rsidRPr="00F85BBB">
        <w:rPr>
          <w:u w:val="single"/>
        </w:rPr>
        <w:t>I</w:t>
      </w:r>
      <w:r w:rsidR="00B41F6B" w:rsidRPr="00F85BBB">
        <w:rPr>
          <w:u w:val="single"/>
        </w:rPr>
        <w:t xml:space="preserve">n the future, you can reach this by logging in to online banking, then selecting Service, then </w:t>
      </w:r>
      <w:proofErr w:type="spellStart"/>
      <w:r w:rsidR="00B41F6B" w:rsidRPr="00F85BBB">
        <w:rPr>
          <w:u w:val="single"/>
        </w:rPr>
        <w:t>Mobiliti</w:t>
      </w:r>
      <w:proofErr w:type="spellEnd"/>
      <w:r w:rsidR="00B41F6B" w:rsidRPr="00F85BBB">
        <w:rPr>
          <w:u w:val="single"/>
        </w:rPr>
        <w:t>, then Manage Devices.</w:t>
      </w:r>
    </w:p>
    <w:p w14:paraId="35974AAB" w14:textId="77777777" w:rsidR="00F85BBB" w:rsidRPr="00F85BBB" w:rsidRDefault="00F85BBB" w:rsidP="00F85BBB">
      <w:pPr>
        <w:spacing w:line="240" w:lineRule="auto"/>
        <w:contextualSpacing/>
        <w:jc w:val="center"/>
      </w:pPr>
      <w:r w:rsidRPr="00F85BBB">
        <w:rPr>
          <w:noProof/>
        </w:rPr>
        <w:drawing>
          <wp:inline distT="0" distB="0" distL="0" distR="0" wp14:anchorId="30B8439D" wp14:editId="2E2BE64F">
            <wp:extent cx="5552351" cy="1617853"/>
            <wp:effectExtent l="0" t="0" r="10795" b="8255"/>
            <wp:docPr id="11" name="Picture 11" descr="Main Menu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hancock\Desktop\Mobiliti User Guide\Main Men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95981" cy="1630566"/>
                    </a:xfrm>
                    <a:prstGeom prst="rect">
                      <a:avLst/>
                    </a:prstGeom>
                    <a:noFill/>
                    <a:ln>
                      <a:noFill/>
                    </a:ln>
                  </pic:spPr>
                </pic:pic>
              </a:graphicData>
            </a:graphic>
          </wp:inline>
        </w:drawing>
      </w:r>
    </w:p>
    <w:p w14:paraId="08184C4E" w14:textId="77777777" w:rsidR="00BE2622" w:rsidRDefault="00B41F6B" w:rsidP="00BD255D">
      <w:pPr>
        <w:spacing w:line="240" w:lineRule="auto"/>
        <w:ind w:firstLine="720"/>
        <w:contextualSpacing/>
      </w:pPr>
      <w:r>
        <w:t>On the My Devices tab you will see any mobile numbers you are currently using, as well as an option to add a new device.</w:t>
      </w:r>
      <w:r w:rsidR="00F85BBB">
        <w:t xml:space="preserve">  You can choose to update your current phone number, add or remove </w:t>
      </w:r>
      <w:r w:rsidR="00F85BBB">
        <w:lastRenderedPageBreak/>
        <w:t>mobile banking services, request another link to the mobile banking website, or disable mobile banking for the device.  After selecting your desired option and clicking Go, you will be taken to a confirmation screen before any change is finalized</w:t>
      </w:r>
    </w:p>
    <w:p w14:paraId="2733F912" w14:textId="77777777" w:rsidR="00F85BBB" w:rsidRDefault="00F85BBB" w:rsidP="00F85BBB">
      <w:pPr>
        <w:spacing w:line="240" w:lineRule="auto"/>
        <w:ind w:firstLine="720"/>
        <w:contextualSpacing/>
        <w:jc w:val="center"/>
      </w:pPr>
      <w:r>
        <w:rPr>
          <w:noProof/>
        </w:rPr>
        <w:drawing>
          <wp:inline distT="0" distB="0" distL="0" distR="0" wp14:anchorId="2164C51B" wp14:editId="60B173AA">
            <wp:extent cx="2628900" cy="864770"/>
            <wp:effectExtent l="0" t="0" r="0" b="0"/>
            <wp:docPr id="12" name="Picture 12" descr="Change Phone Number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51723" cy="872278"/>
                    </a:xfrm>
                    <a:prstGeom prst="rect">
                      <a:avLst/>
                    </a:prstGeom>
                    <a:noFill/>
                    <a:ln>
                      <a:noFill/>
                    </a:ln>
                  </pic:spPr>
                </pic:pic>
              </a:graphicData>
            </a:graphic>
          </wp:inline>
        </w:drawing>
      </w:r>
    </w:p>
    <w:p w14:paraId="0FE6EBE0" w14:textId="77777777" w:rsidR="00C64DF1" w:rsidRDefault="00C64DF1" w:rsidP="00BD255D">
      <w:pPr>
        <w:spacing w:line="240" w:lineRule="auto"/>
        <w:ind w:firstLine="720"/>
        <w:contextualSpacing/>
      </w:pPr>
    </w:p>
    <w:p w14:paraId="28F3BD07" w14:textId="77777777" w:rsidR="00C64DF1" w:rsidRDefault="00C64DF1" w:rsidP="00BD255D">
      <w:pPr>
        <w:spacing w:line="240" w:lineRule="auto"/>
        <w:ind w:firstLine="720"/>
        <w:contextualSpacing/>
      </w:pPr>
    </w:p>
    <w:p w14:paraId="29A7886A" w14:textId="77777777" w:rsidR="00C64DF1" w:rsidRDefault="00C64DF1" w:rsidP="00BD255D">
      <w:pPr>
        <w:spacing w:line="240" w:lineRule="auto"/>
        <w:ind w:firstLine="720"/>
        <w:contextualSpacing/>
      </w:pPr>
    </w:p>
    <w:p w14:paraId="1B29204E" w14:textId="77777777" w:rsidR="00C64DF1" w:rsidRDefault="00C64DF1" w:rsidP="00BD255D">
      <w:pPr>
        <w:spacing w:line="240" w:lineRule="auto"/>
        <w:ind w:firstLine="720"/>
        <w:contextualSpacing/>
      </w:pPr>
    </w:p>
    <w:p w14:paraId="13C902FE" w14:textId="77777777" w:rsidR="00782E0B" w:rsidRDefault="00782E0B" w:rsidP="00BD255D">
      <w:pPr>
        <w:spacing w:line="240" w:lineRule="auto"/>
        <w:ind w:firstLine="720"/>
        <w:contextualSpacing/>
      </w:pPr>
    </w:p>
    <w:p w14:paraId="218475A9" w14:textId="77777777" w:rsidR="00782E0B" w:rsidRDefault="00782E0B" w:rsidP="00BD255D">
      <w:pPr>
        <w:spacing w:line="240" w:lineRule="auto"/>
        <w:ind w:firstLine="720"/>
        <w:contextualSpacing/>
      </w:pPr>
    </w:p>
    <w:p w14:paraId="71A28E63" w14:textId="77777777" w:rsidR="00782E0B" w:rsidRDefault="00782E0B" w:rsidP="00BD255D">
      <w:pPr>
        <w:spacing w:line="240" w:lineRule="auto"/>
        <w:ind w:firstLine="720"/>
        <w:contextualSpacing/>
      </w:pPr>
    </w:p>
    <w:p w14:paraId="043D5C70" w14:textId="77777777" w:rsidR="00782E0B" w:rsidRDefault="00782E0B" w:rsidP="00BD255D">
      <w:pPr>
        <w:spacing w:line="240" w:lineRule="auto"/>
        <w:ind w:firstLine="720"/>
        <w:contextualSpacing/>
      </w:pPr>
    </w:p>
    <w:p w14:paraId="410FDA87" w14:textId="77777777" w:rsidR="00782E0B" w:rsidRDefault="00782E0B" w:rsidP="00BD255D">
      <w:pPr>
        <w:spacing w:line="240" w:lineRule="auto"/>
        <w:ind w:firstLine="720"/>
        <w:contextualSpacing/>
      </w:pPr>
    </w:p>
    <w:p w14:paraId="183F3C78" w14:textId="77777777" w:rsidR="00BE2622" w:rsidRDefault="00BE2622" w:rsidP="00BD255D">
      <w:pPr>
        <w:spacing w:line="240" w:lineRule="auto"/>
        <w:ind w:firstLine="720"/>
        <w:contextualSpacing/>
      </w:pPr>
      <w:r>
        <w:t>The My Accounts tab displays your list of accounts and allows you to choose nicknames for them.  The nickname identifies the account in a text message. For example, to check your transaction history, text HIST followed by the account nickname, such as Checking1.</w:t>
      </w:r>
      <w:r w:rsidR="00F85BBB">
        <w:t xml:space="preserve">  Enter your desired nicknames, then click Update Accounts to make your changes.</w:t>
      </w:r>
    </w:p>
    <w:p w14:paraId="4CFF8FC0" w14:textId="77777777" w:rsidR="00C64DF1" w:rsidRDefault="00F85BBB" w:rsidP="00C64DF1">
      <w:pPr>
        <w:spacing w:line="240" w:lineRule="auto"/>
        <w:ind w:firstLine="720"/>
        <w:contextualSpacing/>
        <w:jc w:val="center"/>
      </w:pPr>
      <w:r>
        <w:rPr>
          <w:noProof/>
        </w:rPr>
        <w:drawing>
          <wp:inline distT="0" distB="0" distL="0" distR="0" wp14:anchorId="078F35BE" wp14:editId="1C0D7B23">
            <wp:extent cx="3638550" cy="1719484"/>
            <wp:effectExtent l="0" t="0" r="0" b="8255"/>
            <wp:docPr id="14" name="Picture 14" title="My Account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38550" cy="1719484"/>
                    </a:xfrm>
                    <a:prstGeom prst="rect">
                      <a:avLst/>
                    </a:prstGeom>
                    <a:noFill/>
                    <a:ln>
                      <a:noFill/>
                    </a:ln>
                  </pic:spPr>
                </pic:pic>
              </a:graphicData>
            </a:graphic>
          </wp:inline>
        </w:drawing>
      </w:r>
    </w:p>
    <w:p w14:paraId="033A8F85" w14:textId="77777777" w:rsidR="00782E0B" w:rsidRDefault="00782E0B" w:rsidP="00C64DF1">
      <w:pPr>
        <w:spacing w:line="240" w:lineRule="auto"/>
        <w:ind w:firstLine="720"/>
        <w:contextualSpacing/>
        <w:jc w:val="center"/>
      </w:pPr>
    </w:p>
    <w:p w14:paraId="78A0A1D4" w14:textId="77777777" w:rsidR="00C64DF1" w:rsidRDefault="00C64DF1" w:rsidP="00C64DF1">
      <w:pPr>
        <w:spacing w:line="240" w:lineRule="auto"/>
        <w:ind w:firstLine="720"/>
        <w:contextualSpacing/>
        <w:jc w:val="center"/>
      </w:pPr>
    </w:p>
    <w:p w14:paraId="456D2AEB" w14:textId="77777777" w:rsidR="00BE2622" w:rsidRDefault="00BE2622" w:rsidP="00C64DF1">
      <w:pPr>
        <w:spacing w:line="240" w:lineRule="auto"/>
        <w:ind w:firstLine="720"/>
        <w:contextualSpacing/>
      </w:pPr>
      <w:r>
        <w:t>The My Profile tab displays your name and allows you to update your time zone.</w:t>
      </w:r>
    </w:p>
    <w:p w14:paraId="08144F51" w14:textId="77777777" w:rsidR="00782E0B" w:rsidRDefault="00782E0B" w:rsidP="00C64DF1">
      <w:pPr>
        <w:spacing w:line="240" w:lineRule="auto"/>
        <w:ind w:firstLine="720"/>
        <w:contextualSpacing/>
      </w:pPr>
    </w:p>
    <w:p w14:paraId="0E339704" w14:textId="77777777" w:rsidR="00BE2622" w:rsidRDefault="00F85BBB" w:rsidP="00F85BBB">
      <w:pPr>
        <w:spacing w:line="240" w:lineRule="auto"/>
        <w:contextualSpacing/>
        <w:jc w:val="center"/>
      </w:pPr>
      <w:r>
        <w:rPr>
          <w:noProof/>
        </w:rPr>
        <w:drawing>
          <wp:inline distT="0" distB="0" distL="0" distR="0" wp14:anchorId="4C39C1A2" wp14:editId="5EC64E79">
            <wp:extent cx="4067175" cy="1143000"/>
            <wp:effectExtent l="0" t="0" r="0" b="0"/>
            <wp:docPr id="15" name="Picture 15" title="My Profil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7175" cy="1143000"/>
                    </a:xfrm>
                    <a:prstGeom prst="rect">
                      <a:avLst/>
                    </a:prstGeom>
                    <a:noFill/>
                    <a:ln>
                      <a:noFill/>
                    </a:ln>
                  </pic:spPr>
                </pic:pic>
              </a:graphicData>
            </a:graphic>
          </wp:inline>
        </w:drawing>
      </w:r>
    </w:p>
    <w:p w14:paraId="6C353DF5" w14:textId="77777777" w:rsidR="00953020" w:rsidRDefault="00953020" w:rsidP="00B01E41">
      <w:pPr>
        <w:spacing w:line="240" w:lineRule="auto"/>
        <w:contextualSpacing/>
      </w:pPr>
    </w:p>
    <w:p w14:paraId="5196C11C" w14:textId="77777777" w:rsidR="00B41F6B" w:rsidRDefault="00B41F6B" w:rsidP="00BE2622">
      <w:pPr>
        <w:spacing w:line="240" w:lineRule="auto"/>
        <w:contextualSpacing/>
      </w:pPr>
    </w:p>
    <w:p w14:paraId="1F7B3899" w14:textId="77777777" w:rsidR="00C64DF1" w:rsidRDefault="00B41F6B" w:rsidP="00EA1209">
      <w:pPr>
        <w:spacing w:line="240" w:lineRule="auto"/>
        <w:ind w:firstLine="720"/>
        <w:contextualSpacing/>
        <w:rPr>
          <w:sz w:val="32"/>
          <w:szCs w:val="32"/>
        </w:rPr>
      </w:pPr>
      <w:r w:rsidRPr="00C64DF1">
        <w:rPr>
          <w:sz w:val="32"/>
          <w:szCs w:val="32"/>
        </w:rPr>
        <w:lastRenderedPageBreak/>
        <w:t xml:space="preserve">If you encounter difficulty with mobile banking at any step along the way, please contact us at (434)352-7171 or toll-free at </w:t>
      </w:r>
      <w:r w:rsidR="00EA1209">
        <w:rPr>
          <w:sz w:val="32"/>
          <w:szCs w:val="32"/>
        </w:rPr>
        <w:t>1-877-405-7797.</w:t>
      </w:r>
    </w:p>
    <w:sectPr w:rsidR="00C64D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14"/>
    <w:rsid w:val="00033307"/>
    <w:rsid w:val="000373BC"/>
    <w:rsid w:val="001B3384"/>
    <w:rsid w:val="002550C4"/>
    <w:rsid w:val="0028095A"/>
    <w:rsid w:val="00343C5D"/>
    <w:rsid w:val="00361130"/>
    <w:rsid w:val="004A51FF"/>
    <w:rsid w:val="0055395F"/>
    <w:rsid w:val="00574CBB"/>
    <w:rsid w:val="005E194E"/>
    <w:rsid w:val="006749F8"/>
    <w:rsid w:val="007325C1"/>
    <w:rsid w:val="00782E0B"/>
    <w:rsid w:val="00836161"/>
    <w:rsid w:val="008741FC"/>
    <w:rsid w:val="00953020"/>
    <w:rsid w:val="009E72D1"/>
    <w:rsid w:val="00AF1C14"/>
    <w:rsid w:val="00B01E41"/>
    <w:rsid w:val="00B41F6B"/>
    <w:rsid w:val="00BD255D"/>
    <w:rsid w:val="00BE2622"/>
    <w:rsid w:val="00C64DF1"/>
    <w:rsid w:val="00C86BAD"/>
    <w:rsid w:val="00DC34F5"/>
    <w:rsid w:val="00DF3214"/>
    <w:rsid w:val="00E80B9D"/>
    <w:rsid w:val="00EA1209"/>
    <w:rsid w:val="00ED0F3F"/>
    <w:rsid w:val="00F65E1A"/>
    <w:rsid w:val="00F85BBB"/>
    <w:rsid w:val="00FC5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7E58E"/>
  <w15:chartTrackingRefBased/>
  <w15:docId w15:val="{68FA3B26-3886-4632-8EBD-F0621D48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D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13970">
      <w:bodyDiv w:val="1"/>
      <w:marLeft w:val="180"/>
      <w:marRight w:val="180"/>
      <w:marTop w:val="0"/>
      <w:marBottom w:val="180"/>
      <w:divBdr>
        <w:top w:val="none" w:sz="0" w:space="0" w:color="auto"/>
        <w:left w:val="none" w:sz="0" w:space="0" w:color="auto"/>
        <w:bottom w:val="none" w:sz="0" w:space="0" w:color="auto"/>
        <w:right w:val="none" w:sz="0" w:space="0" w:color="auto"/>
      </w:divBdr>
      <w:divsChild>
        <w:div w:id="1780642902">
          <w:marLeft w:val="0"/>
          <w:marRight w:val="0"/>
          <w:marTop w:val="0"/>
          <w:marBottom w:val="0"/>
          <w:divBdr>
            <w:top w:val="none" w:sz="0" w:space="0" w:color="auto"/>
            <w:left w:val="none" w:sz="0" w:space="0" w:color="auto"/>
            <w:bottom w:val="none" w:sz="0" w:space="0" w:color="auto"/>
            <w:right w:val="none" w:sz="0" w:space="0" w:color="auto"/>
          </w:divBdr>
          <w:divsChild>
            <w:div w:id="795101749">
              <w:marLeft w:val="0"/>
              <w:marRight w:val="0"/>
              <w:marTop w:val="0"/>
              <w:marBottom w:val="0"/>
              <w:divBdr>
                <w:top w:val="none" w:sz="0" w:space="0" w:color="auto"/>
                <w:left w:val="none" w:sz="0" w:space="0" w:color="auto"/>
                <w:bottom w:val="none" w:sz="0" w:space="0" w:color="auto"/>
                <w:right w:val="none" w:sz="0" w:space="0" w:color="auto"/>
              </w:divBdr>
              <w:divsChild>
                <w:div w:id="1055471931">
                  <w:marLeft w:val="0"/>
                  <w:marRight w:val="0"/>
                  <w:marTop w:val="0"/>
                  <w:marBottom w:val="0"/>
                  <w:divBdr>
                    <w:top w:val="none" w:sz="0" w:space="0" w:color="auto"/>
                    <w:left w:val="none" w:sz="0" w:space="0" w:color="auto"/>
                    <w:bottom w:val="none" w:sz="0" w:space="0" w:color="auto"/>
                    <w:right w:val="none" w:sz="0" w:space="0" w:color="auto"/>
                  </w:divBdr>
                  <w:divsChild>
                    <w:div w:id="313215823">
                      <w:marLeft w:val="0"/>
                      <w:marRight w:val="0"/>
                      <w:marTop w:val="0"/>
                      <w:marBottom w:val="0"/>
                      <w:divBdr>
                        <w:top w:val="none" w:sz="0" w:space="0" w:color="auto"/>
                        <w:left w:val="none" w:sz="0" w:space="0" w:color="auto"/>
                        <w:bottom w:val="none" w:sz="0" w:space="0" w:color="auto"/>
                        <w:right w:val="none" w:sz="0" w:space="0" w:color="auto"/>
                      </w:divBdr>
                      <w:divsChild>
                        <w:div w:id="610475878">
                          <w:marLeft w:val="0"/>
                          <w:marRight w:val="0"/>
                          <w:marTop w:val="0"/>
                          <w:marBottom w:val="0"/>
                          <w:divBdr>
                            <w:top w:val="none" w:sz="0" w:space="0" w:color="auto"/>
                            <w:left w:val="none" w:sz="0" w:space="0" w:color="auto"/>
                            <w:bottom w:val="none" w:sz="0" w:space="0" w:color="auto"/>
                            <w:right w:val="none" w:sz="0" w:space="0" w:color="auto"/>
                          </w:divBdr>
                          <w:divsChild>
                            <w:div w:id="1109936287">
                              <w:marLeft w:val="0"/>
                              <w:marRight w:val="0"/>
                              <w:marTop w:val="0"/>
                              <w:marBottom w:val="0"/>
                              <w:divBdr>
                                <w:top w:val="none" w:sz="0" w:space="0" w:color="auto"/>
                                <w:left w:val="none" w:sz="0" w:space="0" w:color="auto"/>
                                <w:bottom w:val="none" w:sz="0" w:space="0" w:color="auto"/>
                                <w:right w:val="none" w:sz="0" w:space="0" w:color="auto"/>
                              </w:divBdr>
                              <w:divsChild>
                                <w:div w:id="91586534">
                                  <w:marLeft w:val="0"/>
                                  <w:marRight w:val="0"/>
                                  <w:marTop w:val="0"/>
                                  <w:marBottom w:val="0"/>
                                  <w:divBdr>
                                    <w:top w:val="none" w:sz="0" w:space="0" w:color="auto"/>
                                    <w:left w:val="none" w:sz="0" w:space="0" w:color="auto"/>
                                    <w:bottom w:val="none" w:sz="0" w:space="0" w:color="auto"/>
                                    <w:right w:val="none" w:sz="0" w:space="0" w:color="auto"/>
                                  </w:divBdr>
                                  <w:divsChild>
                                    <w:div w:id="522211871">
                                      <w:marLeft w:val="0"/>
                                      <w:marRight w:val="0"/>
                                      <w:marTop w:val="0"/>
                                      <w:marBottom w:val="0"/>
                                      <w:divBdr>
                                        <w:top w:val="none" w:sz="0" w:space="0" w:color="auto"/>
                                        <w:left w:val="none" w:sz="0" w:space="0" w:color="auto"/>
                                        <w:bottom w:val="none" w:sz="0" w:space="0" w:color="auto"/>
                                        <w:right w:val="none" w:sz="0" w:space="0" w:color="auto"/>
                                      </w:divBdr>
                                      <w:divsChild>
                                        <w:div w:id="1324351685">
                                          <w:marLeft w:val="0"/>
                                          <w:marRight w:val="0"/>
                                          <w:marTop w:val="0"/>
                                          <w:marBottom w:val="0"/>
                                          <w:divBdr>
                                            <w:top w:val="none" w:sz="0" w:space="0" w:color="auto"/>
                                            <w:left w:val="none" w:sz="0" w:space="0" w:color="auto"/>
                                            <w:bottom w:val="none" w:sz="0" w:space="0" w:color="auto"/>
                                            <w:right w:val="none" w:sz="0" w:space="0" w:color="auto"/>
                                          </w:divBdr>
                                          <w:divsChild>
                                            <w:div w:id="1686398538">
                                              <w:marLeft w:val="0"/>
                                              <w:marRight w:val="0"/>
                                              <w:marTop w:val="0"/>
                                              <w:marBottom w:val="0"/>
                                              <w:divBdr>
                                                <w:top w:val="none" w:sz="0" w:space="0" w:color="auto"/>
                                                <w:left w:val="none" w:sz="0" w:space="0" w:color="auto"/>
                                                <w:bottom w:val="none" w:sz="0" w:space="0" w:color="auto"/>
                                                <w:right w:val="none" w:sz="0" w:space="0" w:color="auto"/>
                                              </w:divBdr>
                                              <w:divsChild>
                                                <w:div w:id="1219051120">
                                                  <w:marLeft w:val="0"/>
                                                  <w:marRight w:val="0"/>
                                                  <w:marTop w:val="0"/>
                                                  <w:marBottom w:val="0"/>
                                                  <w:divBdr>
                                                    <w:top w:val="none" w:sz="0" w:space="0" w:color="auto"/>
                                                    <w:left w:val="none" w:sz="0" w:space="0" w:color="auto"/>
                                                    <w:bottom w:val="none" w:sz="0" w:space="0" w:color="auto"/>
                                                    <w:right w:val="none" w:sz="0" w:space="0" w:color="auto"/>
                                                  </w:divBdr>
                                                  <w:divsChild>
                                                    <w:div w:id="1927760773">
                                                      <w:marLeft w:val="300"/>
                                                      <w:marRight w:val="0"/>
                                                      <w:marTop w:val="0"/>
                                                      <w:marBottom w:val="0"/>
                                                      <w:divBdr>
                                                        <w:top w:val="none" w:sz="0" w:space="0" w:color="auto"/>
                                                        <w:left w:val="none" w:sz="0" w:space="0" w:color="auto"/>
                                                        <w:bottom w:val="none" w:sz="0" w:space="0" w:color="auto"/>
                                                        <w:right w:val="none" w:sz="0" w:space="0" w:color="auto"/>
                                                      </w:divBdr>
                                                      <w:divsChild>
                                                        <w:div w:id="15980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Hancock</dc:creator>
  <cp:keywords/>
  <dc:description/>
  <cp:lastModifiedBy>Greg Keene</cp:lastModifiedBy>
  <cp:revision>11</cp:revision>
  <dcterms:created xsi:type="dcterms:W3CDTF">2015-06-23T16:43:00Z</dcterms:created>
  <dcterms:modified xsi:type="dcterms:W3CDTF">2019-11-22T19:05:00Z</dcterms:modified>
</cp:coreProperties>
</file>